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7E5101" w:rsidTr="007E5101">
        <w:trPr>
          <w:trHeight w:hRule="exact" w:val="717"/>
        </w:trPr>
        <w:tc>
          <w:tcPr>
            <w:tcW w:w="9038" w:type="dxa"/>
            <w:gridSpan w:val="2"/>
            <w:tcBorders>
              <w:top w:val="nil"/>
              <w:bottom w:val="nil"/>
            </w:tcBorders>
            <w:shd w:val="clear" w:color="auto" w:fill="1B3461"/>
            <w:vAlign w:val="center"/>
          </w:tcPr>
          <w:p w:rsidR="00CC44D4" w:rsidRPr="00202B8C" w:rsidRDefault="00CC44D4" w:rsidP="007E5101">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7E5101">
              <w:rPr>
                <w:b w:val="0"/>
                <w:i/>
                <w:sz w:val="24"/>
                <w:szCs w:val="24"/>
                <w:rtl/>
              </w:rPr>
              <w:t xml:space="preserve"> </w:t>
            </w:r>
            <w:r w:rsidR="005771EA" w:rsidRPr="007E5101">
              <w:rPr>
                <w:rFonts w:hint="cs"/>
                <w:b w:val="0"/>
                <w:i/>
                <w:rtl/>
              </w:rPr>
              <w:t>חוות דעת</w:t>
            </w:r>
            <w:r w:rsidR="00FE2C7D" w:rsidRPr="007E5101">
              <w:rPr>
                <w:rFonts w:hint="cs"/>
                <w:b w:val="0"/>
                <w:i/>
                <w:rtl/>
              </w:rPr>
              <w:t xml:space="preserve"> מקצועית במסגרת כוונה להתקשר עם ספק יחיד</w:t>
            </w:r>
            <w:r w:rsidR="00202B8C" w:rsidRPr="007E5101">
              <w:rPr>
                <w:rFonts w:hint="cs"/>
                <w:sz w:val="24"/>
                <w:szCs w:val="24"/>
                <w:rtl/>
              </w:rPr>
              <w:t xml:space="preserve">/ </w:t>
            </w:r>
            <w:r w:rsidR="00202B8C">
              <w:rPr>
                <w:rFonts w:hint="cs"/>
                <w:rtl/>
              </w:rPr>
              <w:t>ספק חוץ</w:t>
            </w:r>
          </w:p>
        </w:tc>
      </w:tr>
      <w:tr w:rsidR="00CC44D4" w:rsidRPr="007E5101" w:rsidTr="007E510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7E5101">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7E5101">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7E5101" w:rsidTr="007E510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7E5101">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7E5101">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margin" w:tblpXSpec="center" w:tblpY="5989"/>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7E5101" w:rsidTr="005B54A4">
        <w:trPr>
          <w:trHeight w:val="416"/>
        </w:trPr>
        <w:tc>
          <w:tcPr>
            <w:tcW w:w="1440" w:type="dxa"/>
            <w:shd w:val="clear" w:color="auto" w:fill="E6E6E6"/>
          </w:tcPr>
          <w:p w:rsidR="002D0394" w:rsidRPr="007E5101" w:rsidRDefault="002D0394" w:rsidP="005B54A4">
            <w:pPr>
              <w:rPr>
                <w:rFonts w:ascii="Arial" w:hAnsi="Arial" w:cs="Arial"/>
                <w:b/>
                <w:sz w:val="22"/>
                <w:szCs w:val="22"/>
                <w:rtl/>
              </w:rPr>
            </w:pPr>
            <w:r w:rsidRPr="007E5101">
              <w:rPr>
                <w:rFonts w:ascii="Arial" w:hAnsi="Arial" w:cs="Arial"/>
                <w:b/>
                <w:sz w:val="22"/>
                <w:szCs w:val="22"/>
                <w:rtl/>
              </w:rPr>
              <w:t>משרד</w:t>
            </w:r>
            <w:r w:rsidRPr="007E5101">
              <w:rPr>
                <w:rFonts w:ascii="Arial" w:hAnsi="Arial" w:cs="Arial" w:hint="cs"/>
                <w:b/>
                <w:sz w:val="22"/>
                <w:szCs w:val="22"/>
                <w:rtl/>
              </w:rPr>
              <w:t>:</w:t>
            </w:r>
          </w:p>
        </w:tc>
        <w:tc>
          <w:tcPr>
            <w:tcW w:w="2880" w:type="dxa"/>
          </w:tcPr>
          <w:p w:rsidR="002D0394" w:rsidRPr="007E5101" w:rsidRDefault="00777820" w:rsidP="005B54A4">
            <w:pPr>
              <w:jc w:val="right"/>
              <w:rPr>
                <w:rFonts w:ascii="Arial" w:hAnsi="Arial" w:cs="Arial"/>
                <w:b/>
                <w:sz w:val="22"/>
                <w:szCs w:val="22"/>
                <w:rtl/>
              </w:rPr>
            </w:pPr>
            <w:r w:rsidRPr="007E5101">
              <w:rPr>
                <w:rFonts w:ascii="Arial" w:hAnsi="Arial" w:cs="Arial" w:hint="cs"/>
                <w:b/>
                <w:sz w:val="22"/>
                <w:szCs w:val="22"/>
                <w:rtl/>
              </w:rPr>
              <w:t>הבריאות</w:t>
            </w:r>
          </w:p>
        </w:tc>
      </w:tr>
      <w:tr w:rsidR="00CC4F37" w:rsidRPr="007E5101" w:rsidTr="005B54A4">
        <w:trPr>
          <w:trHeight w:val="361"/>
        </w:trPr>
        <w:tc>
          <w:tcPr>
            <w:tcW w:w="1440" w:type="dxa"/>
            <w:shd w:val="clear" w:color="auto" w:fill="E6E6E6"/>
          </w:tcPr>
          <w:p w:rsidR="002D0394" w:rsidRPr="007E5101" w:rsidRDefault="005229BE" w:rsidP="005B54A4">
            <w:pPr>
              <w:rPr>
                <w:rFonts w:ascii="Arial" w:hAnsi="Arial" w:cs="Arial"/>
                <w:b/>
                <w:sz w:val="22"/>
                <w:szCs w:val="22"/>
                <w:rtl/>
              </w:rPr>
            </w:pPr>
            <w:r w:rsidRPr="007E5101">
              <w:rPr>
                <w:rFonts w:ascii="Arial" w:hAnsi="Arial" w:cs="Arial"/>
                <w:b/>
                <w:sz w:val="22"/>
                <w:szCs w:val="22"/>
                <w:rtl/>
              </w:rPr>
              <w:t>יחיד</w:t>
            </w:r>
            <w:r w:rsidRPr="007E5101">
              <w:rPr>
                <w:rFonts w:ascii="Arial" w:hAnsi="Arial" w:cs="Arial" w:hint="cs"/>
                <w:b/>
                <w:sz w:val="22"/>
                <w:szCs w:val="22"/>
                <w:rtl/>
              </w:rPr>
              <w:t>ה מזמינה</w:t>
            </w:r>
            <w:r w:rsidR="002D0394" w:rsidRPr="007E5101">
              <w:rPr>
                <w:rFonts w:ascii="Arial" w:hAnsi="Arial" w:cs="Arial" w:hint="cs"/>
                <w:b/>
                <w:sz w:val="22"/>
                <w:szCs w:val="22"/>
                <w:rtl/>
              </w:rPr>
              <w:t>:</w:t>
            </w:r>
          </w:p>
        </w:tc>
        <w:tc>
          <w:tcPr>
            <w:tcW w:w="2880" w:type="dxa"/>
          </w:tcPr>
          <w:p w:rsidR="002D0394" w:rsidRPr="007E5101" w:rsidRDefault="002B721E" w:rsidP="005B54A4">
            <w:pPr>
              <w:jc w:val="right"/>
              <w:rPr>
                <w:rFonts w:ascii="Arial" w:hAnsi="Arial" w:cs="Arial"/>
                <w:b/>
                <w:sz w:val="22"/>
                <w:szCs w:val="22"/>
                <w:rtl/>
              </w:rPr>
            </w:pPr>
            <w:r>
              <w:rPr>
                <w:rFonts w:ascii="Arial" w:hAnsi="Arial" w:cs="Arial" w:hint="cs"/>
                <w:b/>
                <w:sz w:val="22"/>
                <w:szCs w:val="22"/>
                <w:rtl/>
              </w:rPr>
              <w:t>מרכז רפואי</w:t>
            </w:r>
            <w:r w:rsidR="00777820" w:rsidRPr="007E5101">
              <w:rPr>
                <w:rFonts w:ascii="Arial" w:hAnsi="Arial" w:cs="Arial" w:hint="cs"/>
                <w:b/>
                <w:sz w:val="22"/>
                <w:szCs w:val="22"/>
                <w:rtl/>
              </w:rPr>
              <w:t xml:space="preserve"> וולפסון</w:t>
            </w:r>
          </w:p>
        </w:tc>
      </w:tr>
      <w:tr w:rsidR="002D0394" w:rsidRPr="007E5101" w:rsidTr="005B54A4">
        <w:trPr>
          <w:trHeight w:val="370"/>
        </w:trPr>
        <w:tc>
          <w:tcPr>
            <w:tcW w:w="1440" w:type="dxa"/>
            <w:shd w:val="clear" w:color="auto" w:fill="E6E6E6"/>
          </w:tcPr>
          <w:p w:rsidR="002D0394" w:rsidRPr="007E5101" w:rsidRDefault="002D0394" w:rsidP="005B54A4">
            <w:pPr>
              <w:rPr>
                <w:rFonts w:ascii="Arial" w:hAnsi="Arial" w:cs="Arial"/>
                <w:b/>
                <w:sz w:val="22"/>
                <w:szCs w:val="22"/>
                <w:rtl/>
              </w:rPr>
            </w:pPr>
            <w:r w:rsidRPr="007E5101">
              <w:rPr>
                <w:rFonts w:ascii="Arial" w:hAnsi="Arial" w:cs="Arial" w:hint="cs"/>
                <w:b/>
                <w:sz w:val="22"/>
                <w:szCs w:val="22"/>
                <w:rtl/>
              </w:rPr>
              <w:t>תאריך:</w:t>
            </w:r>
          </w:p>
        </w:tc>
        <w:tc>
          <w:tcPr>
            <w:tcW w:w="2880" w:type="dxa"/>
          </w:tcPr>
          <w:p w:rsidR="002D0394" w:rsidRPr="007E5101" w:rsidRDefault="00EF3A0E" w:rsidP="005B54A4">
            <w:pPr>
              <w:jc w:val="right"/>
              <w:rPr>
                <w:rFonts w:ascii="Arial" w:hAnsi="Arial" w:cs="Arial"/>
                <w:b/>
                <w:sz w:val="22"/>
                <w:szCs w:val="22"/>
                <w:rtl/>
              </w:rPr>
            </w:pPr>
            <w:r>
              <w:rPr>
                <w:rFonts w:ascii="Arial" w:hAnsi="Arial" w:cs="Arial" w:hint="cs"/>
                <w:b/>
                <w:sz w:val="22"/>
                <w:szCs w:val="22"/>
                <w:rtl/>
              </w:rPr>
              <w:t>15</w:t>
            </w:r>
            <w:r w:rsidR="002B721E">
              <w:rPr>
                <w:rFonts w:ascii="Arial" w:hAnsi="Arial" w:cs="Arial" w:hint="cs"/>
                <w:b/>
                <w:sz w:val="22"/>
                <w:szCs w:val="22"/>
                <w:rtl/>
              </w:rPr>
              <w:t>/</w:t>
            </w:r>
            <w:r w:rsidR="0046584B">
              <w:rPr>
                <w:rFonts w:ascii="Arial" w:hAnsi="Arial" w:cs="Arial" w:hint="cs"/>
                <w:b/>
                <w:sz w:val="22"/>
                <w:szCs w:val="22"/>
                <w:rtl/>
              </w:rPr>
              <w:t>1</w:t>
            </w:r>
            <w:r>
              <w:rPr>
                <w:rFonts w:ascii="Arial" w:hAnsi="Arial" w:cs="Arial" w:hint="cs"/>
                <w:b/>
                <w:sz w:val="22"/>
                <w:szCs w:val="22"/>
                <w:rtl/>
              </w:rPr>
              <w:t>1</w:t>
            </w:r>
            <w:r w:rsidR="002B721E">
              <w:rPr>
                <w:rFonts w:ascii="Arial" w:hAnsi="Arial" w:cs="Arial" w:hint="cs"/>
                <w:b/>
                <w:sz w:val="22"/>
                <w:szCs w:val="22"/>
                <w:rtl/>
              </w:rPr>
              <w:t>/20</w:t>
            </w:r>
            <w:r>
              <w:rPr>
                <w:rFonts w:ascii="Arial" w:hAnsi="Arial" w:cs="Arial" w:hint="cs"/>
                <w:b/>
                <w:sz w:val="22"/>
                <w:szCs w:val="22"/>
                <w:rtl/>
              </w:rPr>
              <w:t>20</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5B54A4" w:rsidRDefault="005B54A4" w:rsidP="007D4AAA">
      <w:pPr>
        <w:jc w:val="both"/>
        <w:rPr>
          <w:rFonts w:ascii="Arial" w:hAnsi="Arial" w:cs="Arial"/>
          <w:b/>
          <w:sz w:val="22"/>
          <w:szCs w:val="22"/>
          <w:rtl/>
        </w:rPr>
      </w:pPr>
    </w:p>
    <w:p w:rsidR="005B54A4" w:rsidRDefault="005B54A4" w:rsidP="007D4AAA">
      <w:pPr>
        <w:jc w:val="both"/>
        <w:rPr>
          <w:rFonts w:ascii="Arial" w:hAnsi="Arial" w:cs="Arial"/>
          <w:b/>
          <w:sz w:val="22"/>
          <w:szCs w:val="22"/>
          <w:rtl/>
        </w:rPr>
      </w:pPr>
    </w:p>
    <w:p w:rsidR="005B54A4" w:rsidRDefault="005B54A4" w:rsidP="007D4AAA">
      <w:pPr>
        <w:jc w:val="both"/>
        <w:rPr>
          <w:rFonts w:ascii="Arial" w:hAnsi="Arial" w:cs="Arial"/>
          <w:b/>
          <w:sz w:val="22"/>
          <w:szCs w:val="22"/>
          <w:rtl/>
        </w:rPr>
      </w:pPr>
    </w:p>
    <w:p w:rsidR="005B54A4" w:rsidRDefault="005B54A4" w:rsidP="007D4AAA">
      <w:pPr>
        <w:jc w:val="both"/>
        <w:rPr>
          <w:rFonts w:ascii="Arial" w:hAnsi="Arial" w:cs="Arial"/>
          <w:b/>
          <w:sz w:val="22"/>
          <w:szCs w:val="22"/>
          <w:rtl/>
        </w:rPr>
      </w:pPr>
    </w:p>
    <w:p w:rsidR="005B54A4" w:rsidRDefault="005B54A4" w:rsidP="007D4AAA">
      <w:pPr>
        <w:jc w:val="both"/>
        <w:rPr>
          <w:rFonts w:ascii="Arial" w:hAnsi="Arial" w:cs="Arial"/>
          <w:b/>
          <w:sz w:val="22"/>
          <w:szCs w:val="22"/>
          <w:rtl/>
        </w:rPr>
      </w:pPr>
    </w:p>
    <w:p w:rsidR="005B54A4" w:rsidRDefault="005B54A4" w:rsidP="007D4AAA">
      <w:pPr>
        <w:jc w:val="both"/>
        <w:rPr>
          <w:rFonts w:ascii="Arial" w:hAnsi="Arial" w:cs="Arial"/>
          <w:b/>
          <w:sz w:val="22"/>
          <w:szCs w:val="22"/>
          <w:rtl/>
        </w:rPr>
      </w:pPr>
    </w:p>
    <w:p w:rsidR="00171135" w:rsidRPr="00813E93" w:rsidRDefault="00D779B6" w:rsidP="005B54A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EF3A0E">
        <w:rPr>
          <w:rFonts w:ascii="Arial" w:hAnsi="Arial" w:cs="Arial"/>
          <w:b/>
          <w:sz w:val="28"/>
          <w:szCs w:val="28"/>
        </w:rPr>
        <w:sym w:font="Wingdings" w:char="F0FE"/>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7E5101" w:rsidTr="007E5101">
        <w:tc>
          <w:tcPr>
            <w:tcW w:w="9178" w:type="dxa"/>
            <w:tcBorders>
              <w:bottom w:val="single" w:sz="4" w:space="0" w:color="auto"/>
            </w:tcBorders>
            <w:shd w:val="clear" w:color="auto" w:fill="E6E6E6"/>
          </w:tcPr>
          <w:p w:rsidR="00CA4871" w:rsidRPr="007E5101" w:rsidRDefault="00CA4871" w:rsidP="007E5101">
            <w:pPr>
              <w:spacing w:line="360" w:lineRule="auto"/>
              <w:rPr>
                <w:rFonts w:ascii="Arial" w:hAnsi="Arial" w:cs="Arial"/>
                <w:bCs/>
                <w:highlight w:val="yellow"/>
                <w:rtl/>
              </w:rPr>
            </w:pPr>
            <w:r w:rsidRPr="007E5101">
              <w:rPr>
                <w:rFonts w:ascii="Arial" w:hAnsi="Arial" w:cs="Arial" w:hint="cs"/>
                <w:bCs/>
                <w:rtl/>
              </w:rPr>
              <w:t>תיאור מהות ההתקשרות (רקע ופירוט התכונות של הטובין/השירות/העבודה)</w:t>
            </w:r>
          </w:p>
        </w:tc>
      </w:tr>
      <w:tr w:rsidR="00CA4871" w:rsidRPr="007E5101" w:rsidTr="007E5101">
        <w:tc>
          <w:tcPr>
            <w:tcW w:w="9178" w:type="dxa"/>
            <w:tcBorders>
              <w:bottom w:val="single" w:sz="4" w:space="0" w:color="auto"/>
            </w:tcBorders>
          </w:tcPr>
          <w:p w:rsidR="00CA4871" w:rsidRPr="00EF3A0E" w:rsidRDefault="00DF7344" w:rsidP="00AB0123">
            <w:pPr>
              <w:spacing w:line="360" w:lineRule="auto"/>
              <w:rPr>
                <w:rFonts w:ascii="Arial" w:hAnsi="Arial" w:cs="Arial"/>
                <w:b/>
                <w:sz w:val="22"/>
                <w:szCs w:val="22"/>
                <w:rtl/>
              </w:rPr>
            </w:pPr>
            <w:r w:rsidRPr="00EF3A0E">
              <w:rPr>
                <w:rFonts w:ascii="Arial" w:hAnsi="Arial" w:cs="Arial" w:hint="cs"/>
                <w:b/>
                <w:sz w:val="22"/>
                <w:szCs w:val="22"/>
                <w:rtl/>
              </w:rPr>
              <w:t xml:space="preserve">א. </w:t>
            </w:r>
            <w:r w:rsidR="00AB0123" w:rsidRPr="00EF3A0E">
              <w:rPr>
                <w:rFonts w:ascii="Arial" w:hAnsi="Arial" w:cs="Arial" w:hint="cs"/>
                <w:b/>
                <w:sz w:val="22"/>
                <w:szCs w:val="22"/>
                <w:rtl/>
              </w:rPr>
              <w:t>רישום ומתן תרופות הנם חלק בלתי נפרד מהעבודה השוטפת בבתי חולים</w:t>
            </w:r>
          </w:p>
        </w:tc>
      </w:tr>
      <w:tr w:rsidR="00DF7344" w:rsidRPr="007E5101" w:rsidTr="007E5101">
        <w:tc>
          <w:tcPr>
            <w:tcW w:w="9178" w:type="dxa"/>
            <w:tcBorders>
              <w:bottom w:val="single" w:sz="4" w:space="0" w:color="auto"/>
            </w:tcBorders>
          </w:tcPr>
          <w:p w:rsidR="00DF7344" w:rsidRPr="00EF3A0E" w:rsidRDefault="00DF7344" w:rsidP="00AB0123">
            <w:pPr>
              <w:spacing w:line="360" w:lineRule="auto"/>
              <w:rPr>
                <w:rFonts w:ascii="Arial" w:hAnsi="Arial" w:cs="Arial"/>
                <w:b/>
                <w:sz w:val="22"/>
                <w:szCs w:val="22"/>
                <w:rtl/>
              </w:rPr>
            </w:pPr>
            <w:r w:rsidRPr="00EF3A0E">
              <w:rPr>
                <w:rFonts w:ascii="Arial" w:hAnsi="Arial" w:cs="Arial" w:hint="cs"/>
                <w:b/>
                <w:sz w:val="22"/>
                <w:szCs w:val="22"/>
                <w:rtl/>
              </w:rPr>
              <w:t xml:space="preserve">ב. </w:t>
            </w:r>
            <w:r w:rsidR="00AB0123" w:rsidRPr="00EF3A0E">
              <w:rPr>
                <w:rFonts w:ascii="Arial" w:hAnsi="Arial" w:cs="Arial"/>
                <w:b/>
                <w:sz w:val="22"/>
                <w:szCs w:val="22"/>
              </w:rPr>
              <w:t>Micromedex</w:t>
            </w:r>
            <w:r w:rsidR="00AB0123" w:rsidRPr="00EF3A0E">
              <w:rPr>
                <w:rFonts w:ascii="Arial" w:hAnsi="Arial" w:cs="Arial" w:hint="cs"/>
                <w:b/>
                <w:sz w:val="22"/>
                <w:szCs w:val="22"/>
                <w:rtl/>
              </w:rPr>
              <w:t xml:space="preserve"> </w:t>
            </w:r>
            <w:r w:rsidRPr="00EF3A0E">
              <w:rPr>
                <w:rFonts w:ascii="Arial" w:hAnsi="Arial" w:cs="Arial" w:hint="cs"/>
                <w:b/>
                <w:sz w:val="22"/>
                <w:szCs w:val="22"/>
                <w:rtl/>
              </w:rPr>
              <w:t xml:space="preserve"> </w:t>
            </w:r>
            <w:r w:rsidR="00AB0123" w:rsidRPr="00EF3A0E">
              <w:rPr>
                <w:rFonts w:ascii="Arial" w:hAnsi="Arial" w:cs="Arial" w:hint="cs"/>
                <w:b/>
                <w:sz w:val="22"/>
                <w:szCs w:val="22"/>
                <w:rtl/>
              </w:rPr>
              <w:t>(מיוצג ע"י חברת "זיעור") הוא מאגר מידע תרופתי מקצועי המיועד לרוקחים ור</w:t>
            </w:r>
            <w:r w:rsidR="003B5036" w:rsidRPr="00EF3A0E">
              <w:rPr>
                <w:rFonts w:ascii="Arial" w:hAnsi="Arial" w:cs="Arial" w:hint="cs"/>
                <w:b/>
                <w:sz w:val="22"/>
                <w:szCs w:val="22"/>
                <w:rtl/>
              </w:rPr>
              <w:t>ו</w:t>
            </w:r>
            <w:r w:rsidR="00AB0123" w:rsidRPr="00EF3A0E">
              <w:rPr>
                <w:rFonts w:ascii="Arial" w:hAnsi="Arial" w:cs="Arial" w:hint="cs"/>
                <w:b/>
                <w:sz w:val="22"/>
                <w:szCs w:val="22"/>
                <w:rtl/>
              </w:rPr>
              <w:t>פאים</w:t>
            </w:r>
          </w:p>
        </w:tc>
      </w:tr>
      <w:tr w:rsidR="00DF7344" w:rsidRPr="007E5101" w:rsidTr="007E5101">
        <w:tc>
          <w:tcPr>
            <w:tcW w:w="9178" w:type="dxa"/>
            <w:tcBorders>
              <w:bottom w:val="single" w:sz="4" w:space="0" w:color="auto"/>
            </w:tcBorders>
          </w:tcPr>
          <w:p w:rsidR="00DF7344" w:rsidRPr="00EF3A0E" w:rsidRDefault="00DF7344" w:rsidP="00AB0123">
            <w:pPr>
              <w:spacing w:line="360" w:lineRule="auto"/>
              <w:rPr>
                <w:rFonts w:ascii="Arial" w:hAnsi="Arial" w:cs="Arial"/>
                <w:b/>
                <w:sz w:val="22"/>
                <w:szCs w:val="22"/>
                <w:rtl/>
              </w:rPr>
            </w:pPr>
            <w:r w:rsidRPr="00EF3A0E">
              <w:rPr>
                <w:rFonts w:ascii="Arial" w:hAnsi="Arial" w:cs="Arial" w:hint="cs"/>
                <w:b/>
                <w:sz w:val="22"/>
                <w:szCs w:val="22"/>
                <w:rtl/>
              </w:rPr>
              <w:t xml:space="preserve">ג. </w:t>
            </w:r>
            <w:r w:rsidR="00AB0123" w:rsidRPr="00EF3A0E">
              <w:rPr>
                <w:rFonts w:ascii="Arial" w:hAnsi="Arial" w:cs="Arial" w:hint="cs"/>
                <w:b/>
                <w:sz w:val="22"/>
                <w:szCs w:val="22"/>
                <w:rtl/>
              </w:rPr>
              <w:t>המוצר מאפשר למשתמשי הקצה לאתר מידע תרופתי מהימן ביעילות, לרבות דרך אפליקציה סלולארית</w:t>
            </w:r>
          </w:p>
        </w:tc>
      </w:tr>
      <w:tr w:rsidR="00DF7344" w:rsidRPr="007E5101" w:rsidTr="007E5101">
        <w:tc>
          <w:tcPr>
            <w:tcW w:w="9178" w:type="dxa"/>
            <w:tcBorders>
              <w:bottom w:val="single" w:sz="4" w:space="0" w:color="auto"/>
            </w:tcBorders>
          </w:tcPr>
          <w:p w:rsidR="00DF7344" w:rsidRPr="00EF3A0E" w:rsidRDefault="00DF7344" w:rsidP="003B5036">
            <w:pPr>
              <w:spacing w:line="360" w:lineRule="auto"/>
              <w:rPr>
                <w:rFonts w:ascii="Arial" w:hAnsi="Arial" w:cs="Arial"/>
                <w:b/>
                <w:sz w:val="22"/>
                <w:szCs w:val="22"/>
              </w:rPr>
            </w:pPr>
            <w:r w:rsidRPr="00EF3A0E">
              <w:rPr>
                <w:rFonts w:ascii="Arial" w:hAnsi="Arial" w:cs="Arial" w:hint="cs"/>
                <w:b/>
                <w:sz w:val="22"/>
                <w:szCs w:val="22"/>
                <w:rtl/>
              </w:rPr>
              <w:t xml:space="preserve">ד. </w:t>
            </w:r>
            <w:r w:rsidR="003B5036" w:rsidRPr="00EF3A0E">
              <w:rPr>
                <w:rFonts w:ascii="Arial" w:hAnsi="Arial" w:cs="Arial" w:hint="cs"/>
                <w:b/>
                <w:sz w:val="22"/>
                <w:szCs w:val="22"/>
                <w:rtl/>
              </w:rPr>
              <w:t>המוצר מהווה בוולפסון כ-</w:t>
            </w:r>
            <w:r w:rsidR="003B5036" w:rsidRPr="00EF3A0E">
              <w:rPr>
                <w:rFonts w:ascii="Arial" w:hAnsi="Arial" w:cs="Arial"/>
                <w:b/>
                <w:sz w:val="22"/>
                <w:szCs w:val="22"/>
              </w:rPr>
              <w:t>Bed-Side Tool</w:t>
            </w:r>
            <w:r w:rsidR="003B5036" w:rsidRPr="00EF3A0E">
              <w:rPr>
                <w:rFonts w:ascii="Arial" w:hAnsi="Arial" w:cs="Arial" w:hint="cs"/>
                <w:b/>
                <w:sz w:val="22"/>
                <w:szCs w:val="22"/>
                <w:rtl/>
              </w:rPr>
              <w:t xml:space="preserve"> לרופאים וכן חלק בלתי נפרד מעבודתם של הרוקחים</w:t>
            </w:r>
            <w:r w:rsidR="00174B70" w:rsidRPr="00EF3A0E">
              <w:rPr>
                <w:rFonts w:ascii="Arial" w:hAnsi="Arial" w:cs="Arial" w:hint="cs"/>
                <w:b/>
                <w:sz w:val="22"/>
                <w:szCs w:val="22"/>
                <w:rtl/>
              </w:rPr>
              <w:t xml:space="preserve"> והאחיות</w:t>
            </w:r>
            <w:r w:rsidRPr="00EF3A0E">
              <w:rPr>
                <w:rFonts w:ascii="Arial" w:hAnsi="Arial" w:cs="Arial" w:hint="cs"/>
                <w:b/>
                <w:sz w:val="22"/>
                <w:szCs w:val="22"/>
                <w:rtl/>
              </w:rPr>
              <w:t xml:space="preserve"> </w:t>
            </w:r>
          </w:p>
        </w:tc>
      </w:tr>
    </w:tbl>
    <w:p w:rsidR="00CA4871" w:rsidRDefault="00CA4871" w:rsidP="00CA4871">
      <w:pPr>
        <w:rPr>
          <w:rFonts w:ascii="Arial" w:hAnsi="Arial" w:cs="Arial"/>
          <w:b/>
          <w:sz w:val="22"/>
          <w:szCs w:val="22"/>
          <w:rtl/>
        </w:rPr>
      </w:pPr>
    </w:p>
    <w:p w:rsidR="005B54A4" w:rsidRDefault="005B54A4" w:rsidP="007D4AAA">
      <w:pPr>
        <w:rPr>
          <w:rFonts w:ascii="Arial" w:hAnsi="Arial" w:cs="Arial"/>
          <w:bCs/>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EF3A0E">
        <w:rPr>
          <w:rFonts w:ascii="Arial" w:hAnsi="Arial" w:cs="Arial"/>
          <w:b/>
          <w:sz w:val="28"/>
          <w:szCs w:val="28"/>
        </w:rPr>
        <w:sym w:font="Wingdings" w:char="F0FE"/>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3D5897" w:rsidP="009301EB">
            <w:pPr>
              <w:ind w:right="283"/>
              <w:rPr>
                <w:rFonts w:ascii="Arial" w:hAnsi="Arial" w:cs="Arial"/>
                <w:b/>
                <w:sz w:val="22"/>
                <w:szCs w:val="22"/>
                <w:rtl/>
              </w:rPr>
            </w:pPr>
            <w:r>
              <w:rPr>
                <w:rFonts w:ascii="Arial" w:hAnsi="Arial" w:cs="Arial" w:hint="cs"/>
                <w:b/>
                <w:sz w:val="22"/>
                <w:szCs w:val="22"/>
                <w:rtl/>
              </w:rPr>
              <w:t xml:space="preserve">   </w:t>
            </w:r>
            <w:r w:rsidR="009301EB" w:rsidRPr="003D5897">
              <w:rPr>
                <w:rFonts w:ascii="Arial" w:hAnsi="Arial" w:cs="Arial"/>
                <w:b/>
                <w:sz w:val="28"/>
                <w:szCs w:val="28"/>
              </w:rPr>
              <w:sym w:font="Wingdings" w:char="F072"/>
            </w:r>
            <w:r w:rsidR="009301EB">
              <w:rPr>
                <w:rFonts w:ascii="Arial" w:hAnsi="Arial" w:cs="Arial" w:hint="cs"/>
                <w:b/>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5F6C53" w:rsidP="00A46C6A">
            <w:pPr>
              <w:ind w:right="283"/>
              <w:rPr>
                <w:rFonts w:ascii="Arial" w:hAnsi="Arial" w:cs="Arial"/>
                <w:b/>
                <w:sz w:val="22"/>
                <w:szCs w:val="22"/>
                <w:rtl/>
              </w:rPr>
            </w:pPr>
            <w:r>
              <w:rPr>
                <w:rFonts w:ascii="Arial" w:hAnsi="Arial" w:cs="Arial"/>
                <w:b/>
                <w:sz w:val="28"/>
                <w:szCs w:val="28"/>
              </w:rPr>
              <w:sym w:font="Wingdings" w:char="F0FE"/>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EF3A0E" w:rsidRDefault="00EF3A0E" w:rsidP="00A46C6A">
            <w:pPr>
              <w:rPr>
                <w:rFonts w:ascii="Arial" w:hAnsi="Arial" w:cs="Arial"/>
                <w:b/>
                <w:sz w:val="22"/>
                <w:szCs w:val="22"/>
                <w:rtl/>
              </w:rPr>
            </w:pPr>
            <w:r w:rsidRPr="00EF3A0E">
              <w:rPr>
                <w:rFonts w:ascii="Arial" w:hAnsi="Arial" w:cs="Arial"/>
                <w:b/>
                <w:sz w:val="22"/>
                <w:szCs w:val="22"/>
                <w:rtl/>
              </w:rPr>
              <w:t>זיעור לשכת שרות למיקרופילם</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4636EA">
            <w:pPr>
              <w:spacing w:line="360" w:lineRule="auto"/>
              <w:rPr>
                <w:rFonts w:ascii="Arial" w:hAnsi="Arial" w:cs="Arial"/>
                <w:bCs/>
                <w:sz w:val="22"/>
                <w:szCs w:val="22"/>
                <w:rtl/>
              </w:rPr>
            </w:pPr>
            <w:r w:rsidRPr="007E5101">
              <w:rPr>
                <w:rFonts w:ascii="Arial" w:hAnsi="Arial" w:cs="Arial" w:hint="cs"/>
                <w:bCs/>
                <w:sz w:val="22"/>
                <w:szCs w:val="22"/>
                <w:rtl/>
              </w:rPr>
              <w:t xml:space="preserve">מספר הספק </w:t>
            </w:r>
          </w:p>
        </w:tc>
        <w:tc>
          <w:tcPr>
            <w:tcW w:w="6480" w:type="dxa"/>
            <w:gridSpan w:val="4"/>
            <w:tcBorders>
              <w:top w:val="single" w:sz="4" w:space="0" w:color="auto"/>
              <w:left w:val="single" w:sz="4" w:space="0" w:color="auto"/>
              <w:bottom w:val="single" w:sz="4" w:space="0" w:color="auto"/>
            </w:tcBorders>
          </w:tcPr>
          <w:p w:rsidR="003D5897" w:rsidRPr="005F6C53" w:rsidRDefault="005F6C53" w:rsidP="00BE30D0">
            <w:pPr>
              <w:rPr>
                <w:rFonts w:ascii="Arial" w:hAnsi="Arial" w:cs="Arial"/>
                <w:b/>
                <w:sz w:val="22"/>
                <w:szCs w:val="22"/>
                <w:rtl/>
              </w:rPr>
            </w:pPr>
            <w:r w:rsidRPr="005F6C53">
              <w:rPr>
                <w:rFonts w:ascii="Arial" w:hAnsi="Arial" w:cs="Arial"/>
                <w:b/>
                <w:sz w:val="22"/>
                <w:szCs w:val="22"/>
              </w:rPr>
              <w:t>510780240</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7E5101" w:rsidRDefault="005F6C53" w:rsidP="00A46C6A">
            <w:pPr>
              <w:rPr>
                <w:rFonts w:ascii="Arial" w:hAnsi="Arial" w:cs="Arial"/>
                <w:b/>
                <w:sz w:val="22"/>
                <w:szCs w:val="22"/>
                <w:rtl/>
              </w:rPr>
            </w:pPr>
            <w:r>
              <w:rPr>
                <w:rFonts w:ascii="Arial" w:hAnsi="Arial" w:cs="Arial"/>
                <w:b/>
                <w:sz w:val="28"/>
                <w:szCs w:val="28"/>
              </w:rPr>
              <w:sym w:font="Wingdings" w:char="F0FE"/>
            </w:r>
            <w:r w:rsidR="00D779B6" w:rsidRPr="007E5101">
              <w:rPr>
                <w:rFonts w:ascii="Arial" w:hAnsi="Arial" w:cs="Arial"/>
                <w:b/>
                <w:sz w:val="28"/>
                <w:szCs w:val="28"/>
              </w:rPr>
              <w:t xml:space="preserve">     </w:t>
            </w:r>
            <w:r w:rsidR="003D5897"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7E5101" w:rsidRDefault="003D5897" w:rsidP="00A46C6A">
            <w:pPr>
              <w:rPr>
                <w:rFonts w:ascii="Arial" w:hAnsi="Arial" w:cs="Arial"/>
                <w:b/>
                <w:sz w:val="22"/>
                <w:szCs w:val="22"/>
                <w:rtl/>
              </w:rPr>
            </w:pPr>
            <w:r w:rsidRPr="007E5101">
              <w:rPr>
                <w:rFonts w:ascii="Arial" w:hAnsi="Arial" w:cs="Arial"/>
                <w:b/>
                <w:sz w:val="28"/>
                <w:szCs w:val="28"/>
              </w:rPr>
              <w:sym w:font="Wingdings" w:char="F072"/>
            </w:r>
            <w:r w:rsidRPr="007E5101">
              <w:rPr>
                <w:rFonts w:ascii="Arial" w:hAnsi="Arial" w:cs="Arial" w:hint="cs"/>
                <w:b/>
                <w:sz w:val="22"/>
                <w:szCs w:val="22"/>
                <w:rtl/>
              </w:rPr>
              <w:t xml:space="preserve"> ספק חוץ </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BE30D0" w:rsidRPr="005F6C53" w:rsidRDefault="00543CC7" w:rsidP="00E346A5">
            <w:pPr>
              <w:rPr>
                <w:rFonts w:ascii="Arial" w:hAnsi="Arial" w:cs="Arial"/>
                <w:bCs/>
                <w:sz w:val="22"/>
                <w:szCs w:val="22"/>
                <w:rtl/>
              </w:rPr>
            </w:pPr>
            <w:r>
              <w:rPr>
                <w:rFonts w:ascii="Arial" w:hAnsi="Arial" w:cs="Arial" w:hint="cs"/>
                <w:b/>
                <w:sz w:val="22"/>
                <w:szCs w:val="22"/>
                <w:rtl/>
              </w:rPr>
              <w:t xml:space="preserve">64 </w:t>
            </w:r>
            <w:proofErr w:type="spellStart"/>
            <w:r>
              <w:rPr>
                <w:rFonts w:ascii="Arial" w:hAnsi="Arial" w:cs="Arial" w:hint="cs"/>
                <w:b/>
                <w:sz w:val="22"/>
                <w:szCs w:val="22"/>
                <w:rtl/>
              </w:rPr>
              <w:t>אש"ח</w:t>
            </w:r>
            <w:proofErr w:type="spellEnd"/>
            <w:r w:rsidR="001C4169" w:rsidRPr="005F6C53">
              <w:rPr>
                <w:rFonts w:ascii="Arial" w:hAnsi="Arial" w:cs="Arial" w:hint="cs"/>
                <w:b/>
                <w:sz w:val="22"/>
                <w:szCs w:val="22"/>
                <w:rtl/>
              </w:rPr>
              <w:t xml:space="preserve"> </w:t>
            </w:r>
            <w:r w:rsidR="005F6C53" w:rsidRPr="005F6C53">
              <w:rPr>
                <w:rFonts w:ascii="Arial" w:hAnsi="Arial" w:cs="Arial" w:hint="cs"/>
                <w:b/>
                <w:sz w:val="22"/>
                <w:szCs w:val="22"/>
                <w:rtl/>
              </w:rPr>
              <w:t>כולל</w:t>
            </w:r>
            <w:r w:rsidR="001C4169" w:rsidRPr="005F6C53">
              <w:rPr>
                <w:rFonts w:ascii="Arial" w:hAnsi="Arial" w:cs="Arial" w:hint="cs"/>
                <w:b/>
                <w:sz w:val="22"/>
                <w:szCs w:val="22"/>
                <w:rtl/>
              </w:rPr>
              <w:t xml:space="preserve"> מע"מ</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5F6C53" w:rsidRDefault="00893AFC" w:rsidP="00E346A5">
            <w:pPr>
              <w:rPr>
                <w:rFonts w:ascii="Arial" w:hAnsi="Arial" w:cs="Arial"/>
                <w:b/>
                <w:sz w:val="22"/>
                <w:szCs w:val="22"/>
                <w:rtl/>
              </w:rPr>
            </w:pPr>
            <w:r w:rsidRPr="005F6C53">
              <w:rPr>
                <w:rFonts w:ascii="Arial" w:hAnsi="Arial" w:cs="Arial" w:hint="cs"/>
                <w:b/>
                <w:sz w:val="22"/>
                <w:szCs w:val="22"/>
                <w:rtl/>
              </w:rPr>
              <w:t>01/01/20</w:t>
            </w:r>
            <w:r w:rsidR="00E346A5" w:rsidRPr="005F6C53">
              <w:rPr>
                <w:rFonts w:ascii="Arial" w:hAnsi="Arial" w:cs="Arial" w:hint="cs"/>
                <w:b/>
                <w:sz w:val="22"/>
                <w:szCs w:val="22"/>
                <w:rtl/>
              </w:rPr>
              <w:t>2</w:t>
            </w:r>
            <w:r w:rsidR="005F6C53" w:rsidRPr="005F6C53">
              <w:rPr>
                <w:rFonts w:ascii="Arial" w:hAnsi="Arial" w:cs="Arial" w:hint="cs"/>
                <w:b/>
                <w:sz w:val="22"/>
                <w:szCs w:val="22"/>
                <w:rtl/>
              </w:rPr>
              <w:t>1</w:t>
            </w:r>
            <w:r w:rsidRPr="005F6C53">
              <w:rPr>
                <w:rFonts w:ascii="Arial" w:hAnsi="Arial" w:cs="Arial" w:hint="cs"/>
                <w:b/>
                <w:sz w:val="22"/>
                <w:szCs w:val="22"/>
                <w:rtl/>
              </w:rPr>
              <w:t xml:space="preserve"> </w:t>
            </w:r>
            <w:r w:rsidRPr="005F6C53">
              <w:rPr>
                <w:rFonts w:ascii="Arial" w:hAnsi="Arial" w:cs="Arial"/>
                <w:b/>
                <w:sz w:val="22"/>
                <w:szCs w:val="22"/>
                <w:rtl/>
              </w:rPr>
              <w:t>–</w:t>
            </w:r>
            <w:r w:rsidRPr="005F6C53">
              <w:rPr>
                <w:rFonts w:ascii="Arial" w:hAnsi="Arial" w:cs="Arial" w:hint="cs"/>
                <w:b/>
                <w:sz w:val="22"/>
                <w:szCs w:val="22"/>
                <w:rtl/>
              </w:rPr>
              <w:t xml:space="preserve"> 31/12/20</w:t>
            </w:r>
            <w:r w:rsidR="00E346A5" w:rsidRPr="005F6C53">
              <w:rPr>
                <w:rFonts w:ascii="Arial" w:hAnsi="Arial" w:cs="Arial" w:hint="cs"/>
                <w:b/>
                <w:sz w:val="22"/>
                <w:szCs w:val="22"/>
                <w:rtl/>
              </w:rPr>
              <w:t>2</w:t>
            </w:r>
            <w:r w:rsidR="005F6C53" w:rsidRPr="005F6C53">
              <w:rPr>
                <w:rFonts w:ascii="Arial" w:hAnsi="Arial" w:cs="Arial" w:hint="cs"/>
                <w:b/>
                <w:sz w:val="22"/>
                <w:szCs w:val="22"/>
                <w:rtl/>
              </w:rPr>
              <w:t>1</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86541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D3C63" w:rsidRPr="007E5101" w:rsidTr="007E5101">
        <w:tc>
          <w:tcPr>
            <w:tcW w:w="9286" w:type="dxa"/>
          </w:tcPr>
          <w:p w:rsidR="00BD3C63" w:rsidRPr="00BF75AD" w:rsidRDefault="00066EAF" w:rsidP="00066EAF">
            <w:pPr>
              <w:spacing w:line="360" w:lineRule="auto"/>
              <w:rPr>
                <w:rFonts w:ascii="Arial" w:hAnsi="Arial" w:cs="Arial"/>
                <w:b/>
                <w:sz w:val="22"/>
                <w:szCs w:val="22"/>
              </w:rPr>
            </w:pPr>
            <w:r w:rsidRPr="00BF75AD">
              <w:rPr>
                <w:rFonts w:ascii="Arial" w:hAnsi="Arial" w:cs="Arial" w:hint="cs"/>
                <w:b/>
                <w:sz w:val="22"/>
                <w:szCs w:val="22"/>
                <w:rtl/>
              </w:rPr>
              <w:t xml:space="preserve">זיעור הוא מפיץ בלעדי בישראל של חברת </w:t>
            </w:r>
            <w:r w:rsidR="0046584B">
              <w:rPr>
                <w:rFonts w:ascii="Arial" w:hAnsi="Arial" w:cs="Arial"/>
                <w:b/>
                <w:sz w:val="22"/>
                <w:szCs w:val="22"/>
              </w:rPr>
              <w:t>IBM-</w:t>
            </w:r>
            <w:r w:rsidRPr="00BF75AD">
              <w:rPr>
                <w:rFonts w:ascii="Arial" w:hAnsi="Arial" w:cs="Arial"/>
                <w:b/>
                <w:sz w:val="22"/>
                <w:szCs w:val="22"/>
              </w:rPr>
              <w:t>Truven Health Analytics</w:t>
            </w:r>
            <w:r w:rsidRPr="00BF75AD">
              <w:rPr>
                <w:rFonts w:ascii="Arial" w:hAnsi="Arial" w:cs="Arial" w:hint="cs"/>
                <w:b/>
                <w:sz w:val="22"/>
                <w:szCs w:val="22"/>
                <w:rtl/>
              </w:rPr>
              <w:t xml:space="preserve"> המספקת את </w:t>
            </w:r>
            <w:r w:rsidRPr="00BF75AD">
              <w:rPr>
                <w:rFonts w:ascii="Arial" w:hAnsi="Arial" w:cs="Arial"/>
                <w:b/>
                <w:sz w:val="22"/>
                <w:szCs w:val="22"/>
              </w:rPr>
              <w:t>Micromedex</w:t>
            </w:r>
            <w:r w:rsidR="002D0114">
              <w:rPr>
                <w:rFonts w:ascii="Arial" w:hAnsi="Arial" w:cs="Arial" w:hint="cs"/>
                <w:b/>
                <w:sz w:val="22"/>
                <w:szCs w:val="22"/>
                <w:rtl/>
              </w:rPr>
              <w:t xml:space="preserve"> (מצ"ב נספח)</w:t>
            </w:r>
            <w:r w:rsidR="00E346A5">
              <w:rPr>
                <w:rFonts w:ascii="Arial" w:hAnsi="Arial" w:cs="Arial" w:hint="cs"/>
                <w:b/>
                <w:sz w:val="22"/>
                <w:szCs w:val="22"/>
                <w:rtl/>
              </w:rPr>
              <w:t xml:space="preserve"> </w:t>
            </w:r>
          </w:p>
        </w:tc>
      </w:tr>
      <w:tr w:rsidR="00692A31" w:rsidRPr="007E5101" w:rsidTr="007E5101">
        <w:tc>
          <w:tcPr>
            <w:tcW w:w="9286" w:type="dxa"/>
          </w:tcPr>
          <w:p w:rsidR="00692A31" w:rsidRPr="007E5101" w:rsidRDefault="00692A31" w:rsidP="00692A31">
            <w:pPr>
              <w:spacing w:line="360" w:lineRule="auto"/>
              <w:rPr>
                <w:rFonts w:ascii="Arial" w:hAnsi="Arial" w:cs="Arial"/>
                <w:b/>
                <w:sz w:val="22"/>
                <w:szCs w:val="22"/>
              </w:rPr>
            </w:pPr>
            <w:r>
              <w:rPr>
                <w:rFonts w:ascii="Arial" w:hAnsi="Arial" w:cs="Arial" w:hint="cs"/>
                <w:b/>
                <w:sz w:val="22"/>
                <w:szCs w:val="22"/>
                <w:rtl/>
              </w:rPr>
              <w:t>המאגר מכיל בין היתר מידע עדכני על התוויות, מינון, דרכי מתן, פרמוקינטיקה, מנגנון פעילות, רעילות, תופעות לוואי, אינטראקציות, אזהרות מנהל התרופות האמריקאי, בטיחות בהריון/הנקה, איחסון, שמות של חומרים פעילים ושמות גנרים של תרופות.</w:t>
            </w:r>
            <w:r w:rsidR="00E346A5">
              <w:rPr>
                <w:rFonts w:ascii="Arial" w:hAnsi="Arial" w:cs="Arial" w:hint="cs"/>
                <w:b/>
                <w:sz w:val="22"/>
                <w:szCs w:val="22"/>
                <w:rtl/>
              </w:rPr>
              <w:t xml:space="preserve"> כמו כן, המאגר כולל מאגר נוסף: </w:t>
            </w:r>
            <w:proofErr w:type="spellStart"/>
            <w:r w:rsidR="00E346A5">
              <w:rPr>
                <w:rFonts w:ascii="Arial" w:hAnsi="Arial" w:cs="Arial"/>
                <w:b/>
                <w:sz w:val="22"/>
                <w:szCs w:val="22"/>
              </w:rPr>
              <w:t>Neofax</w:t>
            </w:r>
            <w:proofErr w:type="spellEnd"/>
            <w:r w:rsidR="00E346A5">
              <w:rPr>
                <w:rFonts w:ascii="Arial" w:hAnsi="Arial" w:cs="Arial" w:hint="cs"/>
                <w:b/>
                <w:sz w:val="22"/>
                <w:szCs w:val="22"/>
                <w:rtl/>
              </w:rPr>
              <w:t>, המיועד לפגיות.</w:t>
            </w:r>
          </w:p>
        </w:tc>
      </w:tr>
      <w:tr w:rsidR="00BD3C63" w:rsidRPr="007E5101" w:rsidTr="007E5101">
        <w:tc>
          <w:tcPr>
            <w:tcW w:w="9286" w:type="dxa"/>
          </w:tcPr>
          <w:p w:rsidR="00BD3C63" w:rsidRPr="007E5101" w:rsidRDefault="00066EAF" w:rsidP="00692A31">
            <w:pPr>
              <w:spacing w:line="360" w:lineRule="auto"/>
              <w:rPr>
                <w:rFonts w:ascii="Arial" w:hAnsi="Arial" w:cs="Arial"/>
                <w:b/>
                <w:sz w:val="22"/>
                <w:szCs w:val="22"/>
                <w:rtl/>
              </w:rPr>
            </w:pPr>
            <w:r>
              <w:rPr>
                <w:rFonts w:ascii="Arial" w:hAnsi="Arial" w:cs="Arial" w:hint="cs"/>
                <w:b/>
                <w:sz w:val="22"/>
                <w:szCs w:val="22"/>
                <w:rtl/>
              </w:rPr>
              <w:t xml:space="preserve">המאגר נרכש ברחבי בתי החולים </w:t>
            </w:r>
            <w:r w:rsidR="00692A31">
              <w:rPr>
                <w:rFonts w:ascii="Arial" w:hAnsi="Arial" w:cs="Arial" w:hint="cs"/>
                <w:b/>
                <w:sz w:val="22"/>
                <w:szCs w:val="22"/>
                <w:rtl/>
              </w:rPr>
              <w:t>הממשלתיים</w:t>
            </w:r>
            <w:r>
              <w:rPr>
                <w:rFonts w:ascii="Arial" w:hAnsi="Arial" w:cs="Arial" w:hint="cs"/>
                <w:b/>
                <w:sz w:val="22"/>
                <w:szCs w:val="22"/>
                <w:rtl/>
              </w:rPr>
              <w:t xml:space="preserve"> בישראל כבר שנים</w:t>
            </w:r>
          </w:p>
        </w:tc>
      </w:tr>
      <w:tr w:rsidR="00D04EFC" w:rsidRPr="007E5101" w:rsidTr="007E5101">
        <w:tc>
          <w:tcPr>
            <w:tcW w:w="9286" w:type="dxa"/>
          </w:tcPr>
          <w:p w:rsidR="00D04EFC" w:rsidRPr="007E5101" w:rsidRDefault="00CA72A1" w:rsidP="002D0114">
            <w:pPr>
              <w:spacing w:line="360" w:lineRule="auto"/>
              <w:rPr>
                <w:rFonts w:ascii="Arial" w:hAnsi="Arial" w:cs="Arial"/>
                <w:b/>
                <w:sz w:val="22"/>
                <w:szCs w:val="22"/>
                <w:rtl/>
              </w:rPr>
            </w:pPr>
            <w:r>
              <w:rPr>
                <w:noProof/>
              </w:rPr>
              <w:drawing>
                <wp:anchor distT="0" distB="0" distL="114300" distR="114300" simplePos="0" relativeHeight="251658240" behindDoc="1" locked="0" layoutInCell="1" allowOverlap="1" wp14:anchorId="25C5EE25">
                  <wp:simplePos x="0" y="0"/>
                  <wp:positionH relativeFrom="margin">
                    <wp:posOffset>-69850</wp:posOffset>
                  </wp:positionH>
                  <wp:positionV relativeFrom="paragraph">
                    <wp:posOffset>27459</wp:posOffset>
                  </wp:positionV>
                  <wp:extent cx="2080260" cy="1901850"/>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081173" cy="1902685"/>
                          </a:xfrm>
                          <a:prstGeom prst="rect">
                            <a:avLst/>
                          </a:prstGeom>
                        </pic:spPr>
                      </pic:pic>
                    </a:graphicData>
                  </a:graphic>
                  <wp14:sizeRelH relativeFrom="page">
                    <wp14:pctWidth>0</wp14:pctWidth>
                  </wp14:sizeRelH>
                  <wp14:sizeRelV relativeFrom="page">
                    <wp14:pctHeight>0</wp14:pctHeight>
                  </wp14:sizeRelV>
                </wp:anchor>
              </w:drawing>
            </w:r>
            <w:r w:rsidR="00066EAF">
              <w:rPr>
                <w:rFonts w:ascii="Arial" w:hAnsi="Arial" w:cs="Arial" w:hint="cs"/>
                <w:b/>
                <w:sz w:val="22"/>
                <w:szCs w:val="22"/>
                <w:rtl/>
              </w:rPr>
              <w:t xml:space="preserve">רכישת המאגר </w:t>
            </w:r>
            <w:r w:rsidR="00BF75AD">
              <w:rPr>
                <w:rFonts w:ascii="Arial" w:hAnsi="Arial" w:cs="Arial"/>
                <w:b/>
                <w:sz w:val="22"/>
                <w:szCs w:val="22"/>
                <w:rtl/>
              </w:rPr>
              <w:t>–</w:t>
            </w:r>
            <w:r w:rsidR="00BF75AD">
              <w:rPr>
                <w:rFonts w:ascii="Arial" w:hAnsi="Arial" w:cs="Arial" w:hint="cs"/>
                <w:b/>
                <w:sz w:val="22"/>
                <w:szCs w:val="22"/>
                <w:rtl/>
              </w:rPr>
              <w:t xml:space="preserve"> </w:t>
            </w:r>
            <w:r w:rsidR="00066EAF">
              <w:rPr>
                <w:rFonts w:ascii="Arial" w:hAnsi="Arial" w:cs="Arial" w:hint="cs"/>
                <w:b/>
                <w:sz w:val="22"/>
                <w:szCs w:val="22"/>
                <w:rtl/>
              </w:rPr>
              <w:t>בהתאם</w:t>
            </w:r>
            <w:r w:rsidR="00BF75AD">
              <w:rPr>
                <w:rFonts w:ascii="Arial" w:hAnsi="Arial" w:cs="Arial" w:hint="cs"/>
                <w:b/>
                <w:sz w:val="22"/>
                <w:szCs w:val="22"/>
                <w:rtl/>
              </w:rPr>
              <w:t xml:space="preserve"> להצעת מחיר שקיבל חשב</w:t>
            </w:r>
            <w:r w:rsidR="00066EAF">
              <w:rPr>
                <w:rFonts w:ascii="Arial" w:hAnsi="Arial" w:cs="Arial" w:hint="cs"/>
                <w:b/>
                <w:sz w:val="22"/>
                <w:szCs w:val="22"/>
                <w:rtl/>
              </w:rPr>
              <w:t xml:space="preserve"> </w:t>
            </w:r>
            <w:r w:rsidR="002D0114">
              <w:rPr>
                <w:rFonts w:ascii="Arial" w:hAnsi="Arial" w:cs="Arial" w:hint="cs"/>
                <w:b/>
                <w:sz w:val="22"/>
                <w:szCs w:val="22"/>
                <w:rtl/>
              </w:rPr>
              <w:t>משרד הבריאות</w:t>
            </w:r>
            <w:r w:rsidR="005F6C53">
              <w:rPr>
                <w:rFonts w:ascii="Arial" w:hAnsi="Arial" w:cs="Arial" w:hint="cs"/>
                <w:b/>
                <w:sz w:val="22"/>
                <w:szCs w:val="22"/>
                <w:rtl/>
              </w:rPr>
              <w:t xml:space="preserve"> ב-2020</w:t>
            </w: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86541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r w:rsidR="00865414" w:rsidRPr="00865414">
        <w:rPr>
          <w:rFonts w:ascii="Arial" w:hAnsi="Arial" w:cs="Arial" w:hint="cs"/>
          <w:b/>
          <w:noProof/>
          <w:sz w:val="22"/>
          <w:szCs w:val="22"/>
          <w:rtl/>
        </w:rPr>
        <w:t xml:space="preserve"> </w:t>
      </w:r>
    </w:p>
    <w:p w:rsidR="005F6C53" w:rsidRDefault="005F6C53" w:rsidP="00865414">
      <w:pPr>
        <w:tabs>
          <w:tab w:val="left" w:pos="7360"/>
        </w:tabs>
        <w:rPr>
          <w:rFonts w:ascii="Arial" w:hAnsi="Arial" w:cs="Arial"/>
          <w:b/>
          <w:sz w:val="22"/>
          <w:szCs w:val="22"/>
          <w:rtl/>
        </w:rPr>
      </w:pPr>
    </w:p>
    <w:p w:rsidR="004336D9" w:rsidRDefault="00865414" w:rsidP="00865414">
      <w:pPr>
        <w:tabs>
          <w:tab w:val="left" w:pos="7360"/>
        </w:tabs>
        <w:rPr>
          <w:rFonts w:ascii="Arial" w:hAnsi="Arial" w:cs="Arial"/>
          <w:b/>
          <w:sz w:val="22"/>
          <w:szCs w:val="22"/>
          <w:rtl/>
        </w:rPr>
      </w:pPr>
      <w:r>
        <w:rPr>
          <w:rFonts w:ascii="Arial" w:hAnsi="Arial" w:cs="Arial"/>
          <w:b/>
          <w:sz w:val="22"/>
          <w:szCs w:val="22"/>
          <w:rtl/>
        </w:rPr>
        <w:tab/>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7E5101" w:rsidTr="007E5101">
        <w:tc>
          <w:tcPr>
            <w:tcW w:w="2698" w:type="dxa"/>
            <w:tcBorders>
              <w:bottom w:val="single" w:sz="4" w:space="0" w:color="auto"/>
            </w:tcBorders>
          </w:tcPr>
          <w:p w:rsidR="00764048" w:rsidRPr="005F6C53" w:rsidRDefault="00BE30D0" w:rsidP="005F6C53">
            <w:pPr>
              <w:spacing w:line="360" w:lineRule="auto"/>
              <w:jc w:val="center"/>
              <w:rPr>
                <w:rFonts w:ascii="Arial" w:hAnsi="Arial" w:cs="Arial"/>
                <w:b/>
                <w:sz w:val="22"/>
                <w:szCs w:val="22"/>
                <w:rtl/>
              </w:rPr>
            </w:pPr>
            <w:r w:rsidRPr="005F6C53">
              <w:rPr>
                <w:rFonts w:ascii="Arial" w:hAnsi="Arial" w:cs="Arial" w:hint="cs"/>
                <w:b/>
                <w:sz w:val="22"/>
                <w:szCs w:val="22"/>
                <w:rtl/>
              </w:rPr>
              <w:t>יפית רז סולומון</w:t>
            </w:r>
          </w:p>
        </w:tc>
        <w:tc>
          <w:tcPr>
            <w:tcW w:w="3420" w:type="dxa"/>
            <w:tcBorders>
              <w:bottom w:val="single" w:sz="4" w:space="0" w:color="auto"/>
            </w:tcBorders>
          </w:tcPr>
          <w:p w:rsidR="00764048" w:rsidRPr="005F6C53" w:rsidRDefault="005F6C53" w:rsidP="005F6C53">
            <w:pPr>
              <w:spacing w:line="360" w:lineRule="auto"/>
              <w:jc w:val="center"/>
              <w:rPr>
                <w:rFonts w:ascii="Arial" w:hAnsi="Arial" w:cs="Arial"/>
                <w:b/>
                <w:sz w:val="22"/>
                <w:szCs w:val="22"/>
                <w:rtl/>
              </w:rPr>
            </w:pPr>
            <w:r w:rsidRPr="005F6C53">
              <w:rPr>
                <w:rFonts w:ascii="Arial" w:hAnsi="Arial" w:cs="Arial" w:hint="cs"/>
                <w:b/>
                <w:sz w:val="22"/>
                <w:szCs w:val="22"/>
                <w:rtl/>
              </w:rPr>
              <w:t>מנהלת מידענות וספרייה רפואית</w:t>
            </w:r>
            <w:r w:rsidRPr="005F6C53">
              <w:rPr>
                <w:rFonts w:ascii="Arial" w:hAnsi="Arial" w:cs="Arial"/>
                <w:b/>
                <w:sz w:val="22"/>
                <w:szCs w:val="22"/>
                <w:rtl/>
              </w:rPr>
              <w:br/>
            </w:r>
            <w:r w:rsidRPr="005F6C53">
              <w:rPr>
                <w:rFonts w:ascii="Arial" w:hAnsi="Arial" w:cs="Arial" w:hint="cs"/>
                <w:b/>
                <w:sz w:val="22"/>
                <w:szCs w:val="22"/>
                <w:rtl/>
              </w:rPr>
              <w:t>מרכז רפואי וולפסון</w:t>
            </w:r>
          </w:p>
        </w:tc>
        <w:tc>
          <w:tcPr>
            <w:tcW w:w="2700" w:type="dxa"/>
            <w:tcBorders>
              <w:bottom w:val="single" w:sz="4" w:space="0" w:color="auto"/>
            </w:tcBorders>
          </w:tcPr>
          <w:p w:rsidR="00764048" w:rsidRPr="007E5101" w:rsidRDefault="00764048" w:rsidP="007E5101">
            <w:pPr>
              <w:spacing w:line="360" w:lineRule="auto"/>
              <w:rPr>
                <w:rFonts w:ascii="Arial" w:hAnsi="Arial" w:cs="Arial"/>
                <w:b/>
                <w:sz w:val="22"/>
                <w:szCs w:val="22"/>
                <w:rtl/>
              </w:rPr>
            </w:pPr>
          </w:p>
        </w:tc>
      </w:tr>
      <w:tr w:rsidR="00764048" w:rsidRPr="007E5101" w:rsidTr="007E5101">
        <w:tc>
          <w:tcPr>
            <w:tcW w:w="2698"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חתימה</w:t>
            </w:r>
          </w:p>
        </w:tc>
      </w:tr>
    </w:tbl>
    <w:p w:rsidR="004636EA" w:rsidRDefault="004636EA" w:rsidP="002D0114">
      <w:pPr>
        <w:rPr>
          <w:rtl/>
        </w:rPr>
      </w:pPr>
    </w:p>
    <w:p w:rsidR="00AD4A1E" w:rsidRDefault="00AD4A1E" w:rsidP="002D0114">
      <w:pPr>
        <w:rPr>
          <w:rtl/>
        </w:rPr>
      </w:pPr>
    </w:p>
    <w:p w:rsidR="00AD4A1E" w:rsidRDefault="00AD4A1E" w:rsidP="002D0114">
      <w:pPr>
        <w:rPr>
          <w:rtl/>
        </w:rPr>
      </w:pPr>
    </w:p>
    <w:p w:rsidR="00AD4A1E" w:rsidRDefault="00AD4A1E" w:rsidP="002D0114">
      <w:pPr>
        <w:rPr>
          <w:rtl/>
        </w:rPr>
      </w:pPr>
    </w:p>
    <w:p w:rsidR="00AD4A1E" w:rsidRDefault="00AD4A1E" w:rsidP="002D0114">
      <w:pPr>
        <w:rPr>
          <w:rtl/>
        </w:rPr>
      </w:pPr>
      <w:bookmarkStart w:id="0" w:name="_GoBack"/>
      <w:bookmarkEnd w:id="0"/>
    </w:p>
    <w:p w:rsidR="00AD4A1E" w:rsidRDefault="00AD4A1E" w:rsidP="002D0114">
      <w:pPr>
        <w:rPr>
          <w:rtl/>
        </w:rPr>
      </w:pPr>
    </w:p>
    <w:p w:rsidR="00AD4A1E" w:rsidRDefault="00AD4A1E" w:rsidP="002D0114">
      <w:pPr>
        <w:rPr>
          <w:rtl/>
        </w:rPr>
      </w:pPr>
    </w:p>
    <w:p w:rsidR="00AD4A1E" w:rsidRDefault="00AD4A1E" w:rsidP="002D0114">
      <w:pPr>
        <w:rPr>
          <w:rtl/>
        </w:rPr>
      </w:pPr>
    </w:p>
    <w:p w:rsidR="00AD4A1E" w:rsidRDefault="00AD4A1E" w:rsidP="002D0114">
      <w:pPr>
        <w:rPr>
          <w:rtl/>
        </w:rPr>
      </w:pPr>
    </w:p>
    <w:sectPr w:rsidR="00AD4A1E" w:rsidSect="00D574A6">
      <w:headerReference w:type="even" r:id="rId8"/>
      <w:footerReference w:type="default" r:id="rId9"/>
      <w:headerReference w:type="first" r:id="rId10"/>
      <w:footerReference w:type="first" r:id="rId11"/>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62A39" w:rsidRDefault="00562A39">
      <w:r>
        <w:separator/>
      </w:r>
    </w:p>
    <w:p w:rsidR="00562A39" w:rsidRDefault="00562A39"/>
  </w:endnote>
  <w:endnote w:type="continuationSeparator" w:id="0">
    <w:p w:rsidR="00562A39" w:rsidRDefault="00562A39">
      <w:r>
        <w:continuationSeparator/>
      </w:r>
    </w:p>
    <w:p w:rsidR="00562A39" w:rsidRDefault="00562A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3"/>
      <w:gridCol w:w="3874"/>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C4070E" w:rsidP="00CF6626">
          <w:pPr>
            <w:rPr>
              <w:rFonts w:ascii="Arial" w:hAnsi="Arial" w:cs="Arial"/>
              <w:sz w:val="20"/>
              <w:szCs w:val="20"/>
              <w:rtl/>
            </w:rPr>
          </w:pPr>
          <w:r>
            <w:rPr>
              <w:noProof/>
            </w:rPr>
            <w:drawing>
              <wp:inline distT="0" distB="0" distL="0" distR="0" wp14:anchorId="7E0FC47F" wp14:editId="3DF23E23">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5F6C53" w:rsidP="00CF6626">
          <w:pPr>
            <w:rPr>
              <w:rFonts w:ascii="Arial" w:hAnsi="Arial" w:cs="Arial"/>
              <w:color w:val="1B3461"/>
              <w:sz w:val="20"/>
              <w:szCs w:val="20"/>
              <w:rtl/>
            </w:rPr>
          </w:pPr>
          <w:r>
            <w:rPr>
              <w:rFonts w:ascii="Arial" w:hAnsi="Arial" w:cs="Arial" w:hint="cs"/>
              <w:color w:val="1B3461"/>
              <w:sz w:val="20"/>
              <w:szCs w:val="20"/>
              <w:rtl/>
            </w:rPr>
            <w:t xml:space="preserve"> </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A72A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A72A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p>
      </w:tc>
      <w:tc>
        <w:tcPr>
          <w:tcW w:w="3960" w:type="dxa"/>
          <w:shd w:val="clear" w:color="auto" w:fill="E6E6E6"/>
        </w:tcPr>
        <w:p w:rsidR="00F1196C" w:rsidRPr="00363CFD" w:rsidRDefault="00F1196C" w:rsidP="003738FA">
          <w:pPr>
            <w:bidi w:val="0"/>
            <w:jc w:val="right"/>
            <w:rPr>
              <w:rFonts w:ascii="Arial" w:hAnsi="Arial" w:cs="Arial"/>
              <w:color w:val="1B3461"/>
              <w:sz w:val="20"/>
              <w:szCs w:val="20"/>
            </w:rPr>
          </w:pP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A72A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A72A1">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62A39" w:rsidRDefault="00562A39">
      <w:r>
        <w:separator/>
      </w:r>
    </w:p>
    <w:p w:rsidR="00562A39" w:rsidRDefault="00562A39"/>
  </w:footnote>
  <w:footnote w:type="continuationSeparator" w:id="0">
    <w:p w:rsidR="00562A39" w:rsidRDefault="00562A39">
      <w:r>
        <w:continuationSeparator/>
      </w:r>
    </w:p>
    <w:p w:rsidR="00562A39" w:rsidRDefault="00562A3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0F96" w:rsidRDefault="00562A3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0BC0" w:rsidRDefault="00CA0BC0" w:rsidP="00367921">
    <w:pPr>
      <w:pStyle w:val="a6"/>
      <w:rPr>
        <w:rtl/>
      </w:rPr>
    </w:pPr>
  </w:p>
  <w:p w:rsidR="00CA0BC0" w:rsidRDefault="00C4070E" w:rsidP="00367921">
    <w:pPr>
      <w:pStyle w:val="a6"/>
      <w:rPr>
        <w:rtl/>
      </w:rPr>
    </w:pPr>
    <w:r>
      <w:rPr>
        <w:noProof/>
      </w:rPr>
      <w:drawing>
        <wp:inline distT="0" distB="0" distL="0" distR="0" wp14:anchorId="03386C5C" wp14:editId="26A1C6B0">
          <wp:extent cx="5781675" cy="962025"/>
          <wp:effectExtent l="19050" t="0" r="9525" b="0"/>
          <wp:docPr id="4"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54F"/>
    <w:rsid w:val="00001400"/>
    <w:rsid w:val="00006D51"/>
    <w:rsid w:val="00011001"/>
    <w:rsid w:val="00016CAB"/>
    <w:rsid w:val="000211B5"/>
    <w:rsid w:val="0002374D"/>
    <w:rsid w:val="00024E76"/>
    <w:rsid w:val="00026C66"/>
    <w:rsid w:val="00027EFC"/>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6EAF"/>
    <w:rsid w:val="0006701E"/>
    <w:rsid w:val="00070769"/>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57C"/>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1D09"/>
    <w:rsid w:val="00165014"/>
    <w:rsid w:val="00171135"/>
    <w:rsid w:val="0017202E"/>
    <w:rsid w:val="00174B70"/>
    <w:rsid w:val="00180591"/>
    <w:rsid w:val="00181A80"/>
    <w:rsid w:val="001835DE"/>
    <w:rsid w:val="001A12A5"/>
    <w:rsid w:val="001A756C"/>
    <w:rsid w:val="001B05A0"/>
    <w:rsid w:val="001B0EA1"/>
    <w:rsid w:val="001C035E"/>
    <w:rsid w:val="001C4169"/>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64FE"/>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B721E"/>
    <w:rsid w:val="002C2712"/>
    <w:rsid w:val="002C3CD9"/>
    <w:rsid w:val="002C4C45"/>
    <w:rsid w:val="002C6344"/>
    <w:rsid w:val="002D011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1BB"/>
    <w:rsid w:val="00380234"/>
    <w:rsid w:val="003940AA"/>
    <w:rsid w:val="003966A5"/>
    <w:rsid w:val="003977BD"/>
    <w:rsid w:val="003A49CF"/>
    <w:rsid w:val="003A51B5"/>
    <w:rsid w:val="003A6D37"/>
    <w:rsid w:val="003B0AEE"/>
    <w:rsid w:val="003B0BAB"/>
    <w:rsid w:val="003B1B4D"/>
    <w:rsid w:val="003B2B0F"/>
    <w:rsid w:val="003B5036"/>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36EA"/>
    <w:rsid w:val="0046509C"/>
    <w:rsid w:val="0046584B"/>
    <w:rsid w:val="004658BA"/>
    <w:rsid w:val="00470388"/>
    <w:rsid w:val="0047691A"/>
    <w:rsid w:val="00484F17"/>
    <w:rsid w:val="00491AFA"/>
    <w:rsid w:val="004A0DB2"/>
    <w:rsid w:val="004A47A6"/>
    <w:rsid w:val="004A5FC8"/>
    <w:rsid w:val="004B1D89"/>
    <w:rsid w:val="004C00D7"/>
    <w:rsid w:val="004C403C"/>
    <w:rsid w:val="004C65F9"/>
    <w:rsid w:val="004C765E"/>
    <w:rsid w:val="004C7783"/>
    <w:rsid w:val="004D1F57"/>
    <w:rsid w:val="004D1FE7"/>
    <w:rsid w:val="004D6229"/>
    <w:rsid w:val="004E4FDF"/>
    <w:rsid w:val="004F083F"/>
    <w:rsid w:val="004F2FEA"/>
    <w:rsid w:val="004F46FF"/>
    <w:rsid w:val="004F6B4A"/>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43CC7"/>
    <w:rsid w:val="00552C50"/>
    <w:rsid w:val="00557197"/>
    <w:rsid w:val="0056177F"/>
    <w:rsid w:val="00562A39"/>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967D5"/>
    <w:rsid w:val="005A15EB"/>
    <w:rsid w:val="005A6D06"/>
    <w:rsid w:val="005B044F"/>
    <w:rsid w:val="005B1606"/>
    <w:rsid w:val="005B4151"/>
    <w:rsid w:val="005B4693"/>
    <w:rsid w:val="005B54A4"/>
    <w:rsid w:val="005B6A89"/>
    <w:rsid w:val="005C1EB6"/>
    <w:rsid w:val="005C4771"/>
    <w:rsid w:val="005C52E0"/>
    <w:rsid w:val="005C631A"/>
    <w:rsid w:val="005D59A3"/>
    <w:rsid w:val="005D62D2"/>
    <w:rsid w:val="005E086C"/>
    <w:rsid w:val="005E1DD8"/>
    <w:rsid w:val="005E2A43"/>
    <w:rsid w:val="005E4A37"/>
    <w:rsid w:val="005F31A4"/>
    <w:rsid w:val="005F6C53"/>
    <w:rsid w:val="0060198C"/>
    <w:rsid w:val="00602C29"/>
    <w:rsid w:val="00604161"/>
    <w:rsid w:val="00610A5C"/>
    <w:rsid w:val="00611574"/>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2B02"/>
    <w:rsid w:val="0066439C"/>
    <w:rsid w:val="006702AD"/>
    <w:rsid w:val="00673EB3"/>
    <w:rsid w:val="0067459A"/>
    <w:rsid w:val="00683430"/>
    <w:rsid w:val="00684B36"/>
    <w:rsid w:val="00692A31"/>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3C53"/>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820"/>
    <w:rsid w:val="00777DB6"/>
    <w:rsid w:val="00782771"/>
    <w:rsid w:val="007A241C"/>
    <w:rsid w:val="007A711A"/>
    <w:rsid w:val="007B09FF"/>
    <w:rsid w:val="007B5B4B"/>
    <w:rsid w:val="007C28C3"/>
    <w:rsid w:val="007C30E3"/>
    <w:rsid w:val="007D2A0A"/>
    <w:rsid w:val="007D4AAA"/>
    <w:rsid w:val="007D5115"/>
    <w:rsid w:val="007E0E4A"/>
    <w:rsid w:val="007E2BBE"/>
    <w:rsid w:val="007E3833"/>
    <w:rsid w:val="007E5101"/>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65414"/>
    <w:rsid w:val="00871434"/>
    <w:rsid w:val="008757B7"/>
    <w:rsid w:val="00883EB8"/>
    <w:rsid w:val="008920E0"/>
    <w:rsid w:val="00893AFC"/>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01EB"/>
    <w:rsid w:val="00931C9A"/>
    <w:rsid w:val="00936A94"/>
    <w:rsid w:val="00937B51"/>
    <w:rsid w:val="0094095E"/>
    <w:rsid w:val="00950FA5"/>
    <w:rsid w:val="00954932"/>
    <w:rsid w:val="00954D7C"/>
    <w:rsid w:val="00956EF8"/>
    <w:rsid w:val="00956FF7"/>
    <w:rsid w:val="0097045E"/>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0123"/>
    <w:rsid w:val="00AB25A0"/>
    <w:rsid w:val="00AB49BA"/>
    <w:rsid w:val="00AB5124"/>
    <w:rsid w:val="00AB5728"/>
    <w:rsid w:val="00AC1059"/>
    <w:rsid w:val="00AC73E7"/>
    <w:rsid w:val="00AC79A3"/>
    <w:rsid w:val="00AD4A1E"/>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2578D"/>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0D0"/>
    <w:rsid w:val="00BE35A9"/>
    <w:rsid w:val="00BE4806"/>
    <w:rsid w:val="00BE6B2C"/>
    <w:rsid w:val="00BF163C"/>
    <w:rsid w:val="00BF256B"/>
    <w:rsid w:val="00BF2982"/>
    <w:rsid w:val="00BF321E"/>
    <w:rsid w:val="00BF3DD4"/>
    <w:rsid w:val="00BF75AD"/>
    <w:rsid w:val="00C03CA6"/>
    <w:rsid w:val="00C04183"/>
    <w:rsid w:val="00C120B3"/>
    <w:rsid w:val="00C20DFA"/>
    <w:rsid w:val="00C2426B"/>
    <w:rsid w:val="00C26594"/>
    <w:rsid w:val="00C27ECA"/>
    <w:rsid w:val="00C306D8"/>
    <w:rsid w:val="00C33476"/>
    <w:rsid w:val="00C339EB"/>
    <w:rsid w:val="00C4070E"/>
    <w:rsid w:val="00C412FF"/>
    <w:rsid w:val="00C459B3"/>
    <w:rsid w:val="00C546FB"/>
    <w:rsid w:val="00C550CE"/>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A72A1"/>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4EFC"/>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07DB"/>
    <w:rsid w:val="00D537B2"/>
    <w:rsid w:val="00D574A6"/>
    <w:rsid w:val="00D62542"/>
    <w:rsid w:val="00D70C69"/>
    <w:rsid w:val="00D71C75"/>
    <w:rsid w:val="00D745C6"/>
    <w:rsid w:val="00D767F2"/>
    <w:rsid w:val="00D779B6"/>
    <w:rsid w:val="00D824AA"/>
    <w:rsid w:val="00D84769"/>
    <w:rsid w:val="00D871F0"/>
    <w:rsid w:val="00D87683"/>
    <w:rsid w:val="00DB344B"/>
    <w:rsid w:val="00DB509A"/>
    <w:rsid w:val="00DB6921"/>
    <w:rsid w:val="00DC09CA"/>
    <w:rsid w:val="00DC18AA"/>
    <w:rsid w:val="00DC42DC"/>
    <w:rsid w:val="00DD235B"/>
    <w:rsid w:val="00DD4AF7"/>
    <w:rsid w:val="00DD4FBB"/>
    <w:rsid w:val="00DE3F27"/>
    <w:rsid w:val="00DF35C9"/>
    <w:rsid w:val="00DF7344"/>
    <w:rsid w:val="00E06DE3"/>
    <w:rsid w:val="00E1040D"/>
    <w:rsid w:val="00E122B7"/>
    <w:rsid w:val="00E132A1"/>
    <w:rsid w:val="00E15C5D"/>
    <w:rsid w:val="00E24469"/>
    <w:rsid w:val="00E27686"/>
    <w:rsid w:val="00E33AA4"/>
    <w:rsid w:val="00E346A5"/>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1C28"/>
    <w:rsid w:val="00EA3D05"/>
    <w:rsid w:val="00EA61C2"/>
    <w:rsid w:val="00EA72BC"/>
    <w:rsid w:val="00EB1981"/>
    <w:rsid w:val="00EC3106"/>
    <w:rsid w:val="00EC447A"/>
    <w:rsid w:val="00EC7E91"/>
    <w:rsid w:val="00ED116B"/>
    <w:rsid w:val="00ED29B2"/>
    <w:rsid w:val="00ED4B53"/>
    <w:rsid w:val="00EE0343"/>
    <w:rsid w:val="00EE121C"/>
    <w:rsid w:val="00EE78E4"/>
    <w:rsid w:val="00EF079D"/>
    <w:rsid w:val="00EF3A0E"/>
    <w:rsid w:val="00F014F0"/>
    <w:rsid w:val="00F0733C"/>
    <w:rsid w:val="00F07871"/>
    <w:rsid w:val="00F10A85"/>
    <w:rsid w:val="00F114E1"/>
    <w:rsid w:val="00F1196C"/>
    <w:rsid w:val="00F11D80"/>
    <w:rsid w:val="00F31559"/>
    <w:rsid w:val="00F35370"/>
    <w:rsid w:val="00F35D41"/>
    <w:rsid w:val="00F37620"/>
    <w:rsid w:val="00F37A5E"/>
    <w:rsid w:val="00F40315"/>
    <w:rsid w:val="00F403CD"/>
    <w:rsid w:val="00F43884"/>
    <w:rsid w:val="00F44898"/>
    <w:rsid w:val="00F50CC6"/>
    <w:rsid w:val="00F526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AF46A3E"/>
  <w15:docId w15:val="{8C9474B2-CAC8-4140-81A9-5ED2A7763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rPr>
  </w:style>
  <w:style w:type="character" w:customStyle="1" w:styleId="af">
    <w:name w:val="טקסט סעיף מודגש תו"/>
    <w:basedOn w:val="Char"/>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9104328">
      <w:bodyDiv w:val="1"/>
      <w:marLeft w:val="0"/>
      <w:marRight w:val="0"/>
      <w:marTop w:val="0"/>
      <w:marBottom w:val="0"/>
      <w:divBdr>
        <w:top w:val="none" w:sz="0" w:space="0" w:color="auto"/>
        <w:left w:val="none" w:sz="0" w:space="0" w:color="auto"/>
        <w:bottom w:val="none" w:sz="0" w:space="0" w:color="auto"/>
        <w:right w:val="none" w:sz="0" w:space="0" w:color="auto"/>
      </w:divBdr>
    </w:div>
    <w:div w:id="985936968">
      <w:bodyDiv w:val="1"/>
      <w:marLeft w:val="0"/>
      <w:marRight w:val="0"/>
      <w:marTop w:val="0"/>
      <w:marBottom w:val="0"/>
      <w:divBdr>
        <w:top w:val="none" w:sz="0" w:space="0" w:color="auto"/>
        <w:left w:val="none" w:sz="0" w:space="0" w:color="auto"/>
        <w:bottom w:val="none" w:sz="0" w:space="0" w:color="auto"/>
        <w:right w:val="none" w:sz="0" w:space="0" w:color="auto"/>
      </w:divBdr>
    </w:div>
    <w:div w:id="1411926014">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427</Words>
  <Characters>2140</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user</cp:lastModifiedBy>
  <cp:revision>4</cp:revision>
  <cp:lastPrinted>2018-02-04T12:28:00Z</cp:lastPrinted>
  <dcterms:created xsi:type="dcterms:W3CDTF">2020-12-02T15:34:00Z</dcterms:created>
  <dcterms:modified xsi:type="dcterms:W3CDTF">2020-12-03T09:37:00Z</dcterms:modified>
</cp:coreProperties>
</file>